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B6" w:rsidRDefault="004E17B6" w:rsidP="004E17B6">
      <w:pPr>
        <w:jc w:val="both"/>
        <w:rPr>
          <w:sz w:val="28"/>
        </w:rPr>
      </w:pPr>
      <w:r>
        <w:rPr>
          <w:sz w:val="28"/>
        </w:rPr>
        <w:t xml:space="preserve">По данным Всемирной организации здравоохранения 100 млн. человек преждевременно умерли в </w:t>
      </w:r>
      <w:r>
        <w:rPr>
          <w:sz w:val="28"/>
          <w:lang w:val="en-US"/>
        </w:rPr>
        <w:t>XX</w:t>
      </w:r>
      <w:r w:rsidRPr="00227157">
        <w:rPr>
          <w:sz w:val="28"/>
        </w:rPr>
        <w:t xml:space="preserve"> </w:t>
      </w:r>
      <w:r>
        <w:rPr>
          <w:sz w:val="28"/>
        </w:rPr>
        <w:t>веке от курения табака. Урон, наносимый курением здоровью населения России, огромен. Продолжительность жизни мужчин в России самая низкая в мире по сравнению не только с цивилизованными странами, но и рядом развивающихся стран. У 42% мужчин причиной смерти являются болезни, связанные с курением. Наблюдается постоянная тенденция вовлечения в курение женщин, особенно молодых. Курение среди детей и подростков ежегодно увеличивается.</w:t>
      </w:r>
    </w:p>
    <w:p w:rsidR="004E17B6" w:rsidRDefault="004E17B6" w:rsidP="004E17B6">
      <w:pPr>
        <w:pStyle w:val="a3"/>
      </w:pPr>
      <w:r>
        <w:t>10 июля 2001 года президентом В. Путиным подписан федеральный закон об ограничении курения табака.</w:t>
      </w:r>
    </w:p>
    <w:p w:rsidR="004E17B6" w:rsidRDefault="004E17B6" w:rsidP="004E17B6">
      <w:pPr>
        <w:ind w:firstLine="540"/>
        <w:jc w:val="both"/>
        <w:rPr>
          <w:sz w:val="28"/>
        </w:rPr>
      </w:pPr>
      <w:r>
        <w:rPr>
          <w:sz w:val="28"/>
        </w:rPr>
        <w:t>Пункт 2 статьи 3 в части запрета производства и импорта табачных изделий вступает в силу с 1 января 2003 года, а в части запрета оптовой торговли и розничной продажи – с 1 января 2004 года.</w:t>
      </w:r>
    </w:p>
    <w:p w:rsidR="004E17B6" w:rsidRDefault="004E17B6" w:rsidP="004E17B6">
      <w:pPr>
        <w:ind w:firstLine="540"/>
        <w:jc w:val="both"/>
        <w:rPr>
          <w:sz w:val="28"/>
        </w:rPr>
      </w:pPr>
      <w:r w:rsidRPr="004E17B6">
        <w:rPr>
          <w:sz w:val="40"/>
          <w:szCs w:val="40"/>
          <w:u w:val="dash"/>
        </w:rPr>
        <w:t xml:space="preserve">С февраля 2002 года </w:t>
      </w:r>
      <w:r w:rsidRPr="004E17B6">
        <w:rPr>
          <w:b/>
          <w:bCs/>
          <w:i/>
          <w:iCs/>
          <w:sz w:val="40"/>
          <w:szCs w:val="40"/>
          <w:u w:val="dash"/>
        </w:rPr>
        <w:t>запрещается</w:t>
      </w:r>
      <w:r w:rsidRPr="004E17B6">
        <w:rPr>
          <w:sz w:val="40"/>
          <w:szCs w:val="40"/>
          <w:u w:val="dash"/>
        </w:rPr>
        <w:t xml:space="preserve"> </w:t>
      </w:r>
      <w:r>
        <w:rPr>
          <w:sz w:val="28"/>
        </w:rPr>
        <w:t>розничная продажа сигарет с содержанием менее 20 штук сигарет в каждой пачке, поштучная розничная продажа сигарет и папирос, особенно, лицам, не достигшим возраста 18 лет.</w:t>
      </w:r>
    </w:p>
    <w:p w:rsidR="004E17B6" w:rsidRDefault="004E17B6" w:rsidP="004E17B6">
      <w:pPr>
        <w:ind w:firstLine="540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Запрещается </w:t>
      </w:r>
      <w:r>
        <w:rPr>
          <w:sz w:val="28"/>
        </w:rPr>
        <w:t xml:space="preserve">розничная продажа табачных изделий в организациях здравоохранения, образовательных организациях и организациях культуры, а также в </w:t>
      </w:r>
      <w:proofErr w:type="spellStart"/>
      <w:proofErr w:type="gramStart"/>
      <w:r>
        <w:rPr>
          <w:sz w:val="28"/>
        </w:rPr>
        <w:t>физкультурно</w:t>
      </w:r>
      <w:proofErr w:type="spellEnd"/>
      <w:r>
        <w:rPr>
          <w:sz w:val="28"/>
        </w:rPr>
        <w:t xml:space="preserve"> – спортивных</w:t>
      </w:r>
      <w:proofErr w:type="gramEnd"/>
      <w:r>
        <w:rPr>
          <w:sz w:val="28"/>
        </w:rPr>
        <w:t xml:space="preserve"> организациях.</w:t>
      </w:r>
    </w:p>
    <w:p w:rsidR="004E17B6" w:rsidRDefault="004E17B6" w:rsidP="004E17B6">
      <w:pPr>
        <w:ind w:firstLine="540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Запрещается </w:t>
      </w:r>
      <w:r>
        <w:rPr>
          <w:sz w:val="28"/>
        </w:rPr>
        <w:t xml:space="preserve">курение табака на рабочих местах, в городском и пригородном транспорте, на воздушном транспорте при продолжительности полёта менее трёх часов,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за исключением курения табака в специально отведенных местах для курения табака. </w:t>
      </w:r>
    </w:p>
    <w:p w:rsidR="004E17B6" w:rsidRDefault="004E17B6" w:rsidP="004E17B6">
      <w:pPr>
        <w:ind w:firstLine="540"/>
        <w:jc w:val="both"/>
        <w:rPr>
          <w:sz w:val="28"/>
        </w:rPr>
      </w:pPr>
      <w:r>
        <w:rPr>
          <w:sz w:val="28"/>
        </w:rPr>
        <w:t xml:space="preserve">Я обращаюсь к медицинским работникам, педагогам, общественным деятелям, средствам массовой информации с просьбой объединить усилия в воспитании отрицательного отношения населения к курению табака.      </w:t>
      </w:r>
    </w:p>
    <w:sectPr w:rsidR="004E17B6" w:rsidSect="00C9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B6"/>
    <w:rsid w:val="004E17B6"/>
    <w:rsid w:val="005E5DF5"/>
    <w:rsid w:val="00C922BA"/>
    <w:rsid w:val="00FA40FB"/>
    <w:rsid w:val="00FE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E17B6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E17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cp:lastPrinted>2013-02-17T07:26:00Z</cp:lastPrinted>
  <dcterms:created xsi:type="dcterms:W3CDTF">2013-02-17T07:24:00Z</dcterms:created>
  <dcterms:modified xsi:type="dcterms:W3CDTF">2013-03-21T14:14:00Z</dcterms:modified>
</cp:coreProperties>
</file>