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5A" w:rsidRPr="00926764" w:rsidRDefault="00FB655A" w:rsidP="00FB655A">
      <w:pPr>
        <w:ind w:right="-545"/>
        <w:jc w:val="center"/>
        <w:rPr>
          <w:b/>
        </w:rPr>
      </w:pPr>
      <w:r w:rsidRPr="00926764">
        <w:rPr>
          <w:b/>
          <w:bCs/>
        </w:rPr>
        <w:t>Анно</w:t>
      </w:r>
      <w:r>
        <w:rPr>
          <w:b/>
          <w:bCs/>
        </w:rPr>
        <w:t>тация к рабочим программам (201</w:t>
      </w:r>
      <w:r w:rsidRPr="00FA0E24">
        <w:rPr>
          <w:b/>
          <w:bCs/>
        </w:rPr>
        <w:t>9</w:t>
      </w:r>
      <w:r>
        <w:rPr>
          <w:b/>
          <w:bCs/>
        </w:rPr>
        <w:t xml:space="preserve"> -2020</w:t>
      </w:r>
      <w:bookmarkStart w:id="0" w:name="_GoBack"/>
      <w:bookmarkEnd w:id="0"/>
      <w:r w:rsidRPr="00926764">
        <w:rPr>
          <w:b/>
          <w:bCs/>
        </w:rPr>
        <w:t xml:space="preserve"> учебный год)</w:t>
      </w:r>
    </w:p>
    <w:p w:rsidR="00FB655A" w:rsidRPr="00926764" w:rsidRDefault="00FB655A" w:rsidP="00FB655A">
      <w:pPr>
        <w:ind w:right="-545"/>
        <w:jc w:val="center"/>
        <w:rPr>
          <w:b/>
        </w:rPr>
      </w:pPr>
      <w:r w:rsidRPr="00926764">
        <w:rPr>
          <w:b/>
        </w:rPr>
        <w:t>Основное общее образование</w:t>
      </w:r>
    </w:p>
    <w:p w:rsidR="00FB655A" w:rsidRDefault="00FB655A" w:rsidP="00FB655A">
      <w:pPr>
        <w:tabs>
          <w:tab w:val="left" w:pos="142"/>
        </w:tabs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2060"/>
        <w:gridCol w:w="3723"/>
        <w:gridCol w:w="3303"/>
        <w:gridCol w:w="4995"/>
      </w:tblGrid>
      <w:tr w:rsidR="00FB655A" w:rsidRPr="00926764" w:rsidTr="00BC6257">
        <w:tc>
          <w:tcPr>
            <w:tcW w:w="911" w:type="dxa"/>
          </w:tcPr>
          <w:p w:rsidR="00FB655A" w:rsidRPr="00926764" w:rsidRDefault="00FB655A" w:rsidP="00BC6257">
            <w:pPr>
              <w:jc w:val="center"/>
              <w:rPr>
                <w:b/>
              </w:rPr>
            </w:pPr>
            <w:r w:rsidRPr="00926764">
              <w:rPr>
                <w:b/>
              </w:rPr>
              <w:t>Класс</w:t>
            </w:r>
          </w:p>
        </w:tc>
        <w:tc>
          <w:tcPr>
            <w:tcW w:w="2060" w:type="dxa"/>
          </w:tcPr>
          <w:p w:rsidR="00FB655A" w:rsidRPr="00926764" w:rsidRDefault="00FB655A" w:rsidP="00BC6257">
            <w:pPr>
              <w:jc w:val="center"/>
              <w:rPr>
                <w:b/>
              </w:rPr>
            </w:pPr>
            <w:r w:rsidRPr="00926764">
              <w:rPr>
                <w:b/>
              </w:rPr>
              <w:t>Учебный предмет</w:t>
            </w:r>
          </w:p>
        </w:tc>
        <w:tc>
          <w:tcPr>
            <w:tcW w:w="3723" w:type="dxa"/>
          </w:tcPr>
          <w:p w:rsidR="00FB655A" w:rsidRPr="00926764" w:rsidRDefault="00FB655A" w:rsidP="00BC6257">
            <w:pPr>
              <w:jc w:val="center"/>
              <w:rPr>
                <w:b/>
              </w:rPr>
            </w:pPr>
            <w:r w:rsidRPr="00926764">
              <w:rPr>
                <w:b/>
              </w:rPr>
              <w:t>Статус программы</w:t>
            </w:r>
          </w:p>
        </w:tc>
        <w:tc>
          <w:tcPr>
            <w:tcW w:w="3303" w:type="dxa"/>
          </w:tcPr>
          <w:p w:rsidR="00FB655A" w:rsidRPr="00926764" w:rsidRDefault="00FB655A" w:rsidP="00BC6257">
            <w:pPr>
              <w:jc w:val="center"/>
              <w:rPr>
                <w:b/>
              </w:rPr>
            </w:pPr>
            <w:r w:rsidRPr="00926764">
              <w:rPr>
                <w:b/>
              </w:rPr>
              <w:t>Автор учебника, год издания</w:t>
            </w:r>
          </w:p>
        </w:tc>
        <w:tc>
          <w:tcPr>
            <w:tcW w:w="4995" w:type="dxa"/>
          </w:tcPr>
          <w:p w:rsidR="00FB655A" w:rsidRPr="00926764" w:rsidRDefault="00FB655A" w:rsidP="00BC6257">
            <w:pPr>
              <w:jc w:val="center"/>
              <w:rPr>
                <w:b/>
              </w:rPr>
            </w:pPr>
            <w:r>
              <w:rPr>
                <w:b/>
              </w:rPr>
              <w:t>Аннотация к рабочей программе</w:t>
            </w:r>
          </w:p>
        </w:tc>
      </w:tr>
      <w:tr w:rsidR="00FB655A" w:rsidRPr="00926764" w:rsidTr="00BC6257">
        <w:tc>
          <w:tcPr>
            <w:tcW w:w="911" w:type="dxa"/>
          </w:tcPr>
          <w:p w:rsidR="00FB655A" w:rsidRPr="00926764" w:rsidRDefault="00FB655A" w:rsidP="00BC6257">
            <w:r>
              <w:t>5</w:t>
            </w:r>
          </w:p>
        </w:tc>
        <w:tc>
          <w:tcPr>
            <w:tcW w:w="2060" w:type="dxa"/>
          </w:tcPr>
          <w:p w:rsidR="00FB655A" w:rsidRPr="00926764" w:rsidRDefault="00FB655A" w:rsidP="00BC6257">
            <w:r>
              <w:t xml:space="preserve">Обществоведение </w:t>
            </w:r>
          </w:p>
        </w:tc>
        <w:tc>
          <w:tcPr>
            <w:tcW w:w="3723" w:type="dxa"/>
          </w:tcPr>
          <w:p w:rsidR="00FB655A" w:rsidRPr="00926764" w:rsidRDefault="00FB655A" w:rsidP="00BC6257">
            <w:proofErr w:type="gramStart"/>
            <w:r>
              <w:t>Составлена на основе примерной программы по обществознанию для 5-9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учебно-воспитательного процесса в образовательном учреждении.</w:t>
            </w:r>
            <w:proofErr w:type="gramEnd"/>
          </w:p>
        </w:tc>
        <w:tc>
          <w:tcPr>
            <w:tcW w:w="3303" w:type="dxa"/>
          </w:tcPr>
          <w:p w:rsidR="00FB655A" w:rsidRDefault="00FB655A" w:rsidP="00BC6257">
            <w:r>
              <w:t>Боголюбов Л.Н., Виноградова Н.Ф., Иванова Л.Ф.</w:t>
            </w:r>
          </w:p>
          <w:p w:rsidR="00FB655A" w:rsidRPr="00926764" w:rsidRDefault="00FB655A" w:rsidP="00BC6257">
            <w:r>
              <w:t>Просвещение 2014</w:t>
            </w:r>
          </w:p>
        </w:tc>
        <w:tc>
          <w:tcPr>
            <w:tcW w:w="4995" w:type="dxa"/>
          </w:tcPr>
          <w:p w:rsidR="00FB655A" w:rsidRPr="00EF73F4" w:rsidRDefault="00FB655A" w:rsidP="00BC6257">
            <w:pPr>
              <w:ind w:firstLine="708"/>
              <w:jc w:val="both"/>
              <w:rPr>
                <w:color w:val="000000"/>
              </w:rPr>
            </w:pPr>
            <w:r>
      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Примерная программа предусматривает выделение двух самостоятельных, связанных между собой этапов: Первый этап (5-6кл.)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</w:t>
            </w:r>
          </w:p>
        </w:tc>
      </w:tr>
      <w:tr w:rsidR="00FB655A" w:rsidRPr="00926764" w:rsidTr="00BC6257">
        <w:tc>
          <w:tcPr>
            <w:tcW w:w="911" w:type="dxa"/>
          </w:tcPr>
          <w:p w:rsidR="00FB655A" w:rsidRDefault="00FB655A" w:rsidP="00BC6257">
            <w:r>
              <w:t>6</w:t>
            </w:r>
          </w:p>
        </w:tc>
        <w:tc>
          <w:tcPr>
            <w:tcW w:w="2060" w:type="dxa"/>
          </w:tcPr>
          <w:p w:rsidR="00FB655A" w:rsidRDefault="00FB655A" w:rsidP="00BC6257">
            <w:r>
              <w:t>Обществознание</w:t>
            </w:r>
          </w:p>
        </w:tc>
        <w:tc>
          <w:tcPr>
            <w:tcW w:w="3723" w:type="dxa"/>
            <w:vAlign w:val="center"/>
          </w:tcPr>
          <w:p w:rsidR="00FB655A" w:rsidRPr="00926764" w:rsidRDefault="00FB655A" w:rsidP="00BC6257">
            <w:r w:rsidRPr="00926764">
              <w:t xml:space="preserve">Адаптированная. </w:t>
            </w:r>
            <w:proofErr w:type="gramStart"/>
            <w:r w:rsidRPr="00926764">
              <w:t>Составлена</w:t>
            </w:r>
            <w:proofErr w:type="gramEnd"/>
            <w:r w:rsidRPr="00926764">
              <w:t xml:space="preserve"> на основе Примерной программы основного общего образования по обществознанию. (Письмо Департамента </w:t>
            </w:r>
            <w:proofErr w:type="spellStart"/>
            <w:proofErr w:type="gramStart"/>
            <w:r w:rsidRPr="00926764">
              <w:t>гос</w:t>
            </w:r>
            <w:proofErr w:type="spellEnd"/>
            <w:r w:rsidRPr="00926764">
              <w:t>. комитета</w:t>
            </w:r>
            <w:proofErr w:type="gramEnd"/>
            <w:r w:rsidRPr="00926764">
              <w:t xml:space="preserve">  в образовании Министерства образования  и науки России от 7.07.2005 г. № 3 – 1263)</w:t>
            </w:r>
          </w:p>
        </w:tc>
        <w:tc>
          <w:tcPr>
            <w:tcW w:w="3303" w:type="dxa"/>
          </w:tcPr>
          <w:p w:rsidR="00FB655A" w:rsidRPr="00926764" w:rsidRDefault="00FB655A" w:rsidP="00BC6257">
            <w:r>
              <w:t xml:space="preserve"> Боголюбов Л.Н., Виноградова Н.Ф., Иванова Л.Ф. Просвещение 2015 </w:t>
            </w:r>
          </w:p>
        </w:tc>
        <w:tc>
          <w:tcPr>
            <w:tcW w:w="4995" w:type="dxa"/>
          </w:tcPr>
          <w:p w:rsidR="00FB655A" w:rsidRPr="00A869A3" w:rsidRDefault="00FB655A" w:rsidP="00BC6257">
            <w:pPr>
              <w:ind w:firstLine="709"/>
              <w:jc w:val="both"/>
            </w:pPr>
            <w:r w:rsidRPr="00A869A3">
              <w:t xml:space="preserve">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</w:t>
            </w:r>
            <w:r w:rsidRPr="00A869A3">
              <w:lastRenderedPageBreak/>
              <w:t>преемственность с  программой начального общего образования.</w:t>
            </w:r>
          </w:p>
          <w:p w:rsidR="00FB655A" w:rsidRPr="00926764" w:rsidRDefault="00FB655A" w:rsidP="00BC6257"/>
        </w:tc>
      </w:tr>
      <w:tr w:rsidR="00FB655A" w:rsidRPr="00926764" w:rsidTr="00BC6257">
        <w:tc>
          <w:tcPr>
            <w:tcW w:w="911" w:type="dxa"/>
          </w:tcPr>
          <w:p w:rsidR="00FB655A" w:rsidRDefault="00FB655A" w:rsidP="00BC6257">
            <w:r>
              <w:lastRenderedPageBreak/>
              <w:t>7</w:t>
            </w:r>
          </w:p>
        </w:tc>
        <w:tc>
          <w:tcPr>
            <w:tcW w:w="2060" w:type="dxa"/>
          </w:tcPr>
          <w:p w:rsidR="00FB655A" w:rsidRDefault="00FB655A" w:rsidP="00BC6257">
            <w:r>
              <w:t>Обществознание</w:t>
            </w:r>
          </w:p>
        </w:tc>
        <w:tc>
          <w:tcPr>
            <w:tcW w:w="3723" w:type="dxa"/>
            <w:vAlign w:val="center"/>
          </w:tcPr>
          <w:p w:rsidR="00FB655A" w:rsidRPr="00926764" w:rsidRDefault="00FB655A" w:rsidP="00BC6257">
            <w:r w:rsidRPr="00926764">
              <w:t xml:space="preserve">Адаптированная. </w:t>
            </w:r>
            <w:proofErr w:type="gramStart"/>
            <w:r w:rsidRPr="00926764">
              <w:t>Составлена</w:t>
            </w:r>
            <w:proofErr w:type="gramEnd"/>
            <w:r w:rsidRPr="00926764">
              <w:t xml:space="preserve"> на основе Примерной программы основного общего образования по обществознанию. (Письмо Департамента </w:t>
            </w:r>
            <w:proofErr w:type="spellStart"/>
            <w:proofErr w:type="gramStart"/>
            <w:r w:rsidRPr="00926764">
              <w:t>гос</w:t>
            </w:r>
            <w:proofErr w:type="spellEnd"/>
            <w:r w:rsidRPr="00926764">
              <w:t>. комитета</w:t>
            </w:r>
            <w:proofErr w:type="gramEnd"/>
            <w:r w:rsidRPr="00926764">
              <w:t xml:space="preserve">  в образовании Министерства образования  и науки России от 7.07.2005 г. № 3 – 1263)</w:t>
            </w:r>
          </w:p>
        </w:tc>
        <w:tc>
          <w:tcPr>
            <w:tcW w:w="3303" w:type="dxa"/>
          </w:tcPr>
          <w:p w:rsidR="00FB655A" w:rsidRDefault="00FB655A" w:rsidP="00BC6257">
            <w:r>
              <w:t>Боголюбов Л.Н., Городецкая Н.И., Иванова Л.Ф.под ред. Л.Н.Боголюбова. Л.Ф.Ивановой</w:t>
            </w:r>
          </w:p>
          <w:p w:rsidR="00FB655A" w:rsidRPr="00926764" w:rsidRDefault="00FB655A" w:rsidP="00BC6257">
            <w:r>
              <w:t>Просвещение 2015,                  2017</w:t>
            </w:r>
          </w:p>
        </w:tc>
        <w:tc>
          <w:tcPr>
            <w:tcW w:w="4995" w:type="dxa"/>
          </w:tcPr>
          <w:p w:rsidR="00FB655A" w:rsidRDefault="00FB655A" w:rsidP="00BC6257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6A79">
              <w:rPr>
                <w:rFonts w:ascii="Times New Roman" w:hAnsi="Times New Roman"/>
                <w:b/>
                <w:sz w:val="24"/>
                <w:szCs w:val="24"/>
              </w:rPr>
              <w:t>Цели обучения.</w:t>
            </w:r>
          </w:p>
          <w:p w:rsidR="00FB655A" w:rsidRPr="004654C3" w:rsidRDefault="00FB655A" w:rsidP="00BC6257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654C3">
              <w:rPr>
                <w:rFonts w:eastAsia="Times New Roman CYR" w:cs="Times New Roman CYR"/>
              </w:rPr>
              <w:t>с</w:t>
            </w:r>
            <w:proofErr w:type="gramEnd"/>
            <w:r w:rsidRPr="004654C3">
              <w:rPr>
                <w:rFonts w:eastAsia="Times New Roman CYR" w:cs="Times New Roman CYR"/>
              </w:rPr>
              <w:t xml:space="preserve">оздание условий для социализации личности; </w:t>
            </w:r>
          </w:p>
          <w:p w:rsidR="00FB655A" w:rsidRDefault="00FB655A" w:rsidP="00BC6257">
            <w:pPr>
              <w:widowControl w:val="0"/>
              <w:suppressAutoHyphens/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 xml:space="preserve"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      </w:r>
          </w:p>
          <w:p w:rsidR="00FB655A" w:rsidRDefault="00FB655A" w:rsidP="00BC6257">
            <w:pPr>
              <w:widowControl w:val="0"/>
              <w:suppressAutoHyphens/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 xml:space="preserve">формирование основ мировоззренческой, нравственной, социальной, политической, правовой и экономической культуры; </w:t>
            </w:r>
          </w:p>
          <w:p w:rsidR="00FB655A" w:rsidRDefault="00FB655A" w:rsidP="00BC6257">
            <w:pPr>
              <w:widowControl w:val="0"/>
              <w:suppressAutoHyphens/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 xml:space="preserve"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      </w:r>
          </w:p>
          <w:p w:rsidR="00FB655A" w:rsidRDefault="00FB655A" w:rsidP="00BC6257">
            <w:pPr>
              <w:ind w:firstLine="426"/>
              <w:jc w:val="both"/>
            </w:pPr>
          </w:p>
          <w:p w:rsidR="00FB655A" w:rsidRPr="00926764" w:rsidRDefault="00FB655A" w:rsidP="00BC6257"/>
        </w:tc>
      </w:tr>
      <w:tr w:rsidR="00FB655A" w:rsidRPr="00926764" w:rsidTr="00BC6257">
        <w:tc>
          <w:tcPr>
            <w:tcW w:w="911" w:type="dxa"/>
          </w:tcPr>
          <w:p w:rsidR="00FB655A" w:rsidRDefault="00FB655A" w:rsidP="00BC6257">
            <w:r>
              <w:t>8</w:t>
            </w:r>
          </w:p>
        </w:tc>
        <w:tc>
          <w:tcPr>
            <w:tcW w:w="2060" w:type="dxa"/>
          </w:tcPr>
          <w:p w:rsidR="00FB655A" w:rsidRDefault="00FB655A" w:rsidP="00BC6257">
            <w:r>
              <w:t>Обществознание</w:t>
            </w:r>
          </w:p>
        </w:tc>
        <w:tc>
          <w:tcPr>
            <w:tcW w:w="3723" w:type="dxa"/>
          </w:tcPr>
          <w:p w:rsidR="00FB655A" w:rsidRPr="00926764" w:rsidRDefault="00FB655A" w:rsidP="00BC6257">
            <w:r w:rsidRPr="00926764">
              <w:t xml:space="preserve">Адаптированная. </w:t>
            </w:r>
            <w:proofErr w:type="gramStart"/>
            <w:r w:rsidRPr="00926764">
              <w:t>Составлена</w:t>
            </w:r>
            <w:proofErr w:type="gramEnd"/>
            <w:r w:rsidRPr="00926764">
              <w:t xml:space="preserve"> на основе Примерной программы основного общего образования по обществознанию. (Письмо Департамента </w:t>
            </w:r>
            <w:proofErr w:type="spellStart"/>
            <w:proofErr w:type="gramStart"/>
            <w:r w:rsidRPr="00926764">
              <w:t>гос</w:t>
            </w:r>
            <w:proofErr w:type="spellEnd"/>
            <w:r w:rsidRPr="00926764">
              <w:t>. комитета</w:t>
            </w:r>
            <w:proofErr w:type="gramEnd"/>
            <w:r w:rsidRPr="00926764">
              <w:t xml:space="preserve">  в образовании Министерства образования  и науки России от 7.07.2005 г. № 3 – 1263)</w:t>
            </w:r>
          </w:p>
        </w:tc>
        <w:tc>
          <w:tcPr>
            <w:tcW w:w="3303" w:type="dxa"/>
          </w:tcPr>
          <w:p w:rsidR="00FB655A" w:rsidRDefault="00FB655A" w:rsidP="00BC6257">
            <w:r>
              <w:t xml:space="preserve"> Боголюбов Л.Н., Городецкая Н.И., Иванова Л.Ф.под ред. Л.Н.Боголюбова. Л.Ф.Ивановой</w:t>
            </w:r>
          </w:p>
          <w:p w:rsidR="00FB655A" w:rsidRDefault="00FB655A" w:rsidP="00BC6257">
            <w:pPr>
              <w:jc w:val="center"/>
            </w:pPr>
            <w:r>
              <w:t xml:space="preserve"> Просвещение </w:t>
            </w:r>
          </w:p>
          <w:p w:rsidR="00FB655A" w:rsidRPr="00926764" w:rsidRDefault="00FB655A" w:rsidP="00BC6257">
            <w:pPr>
              <w:jc w:val="center"/>
            </w:pPr>
            <w:r>
              <w:t>2015,  2016</w:t>
            </w:r>
          </w:p>
        </w:tc>
        <w:tc>
          <w:tcPr>
            <w:tcW w:w="4995" w:type="dxa"/>
          </w:tcPr>
          <w:p w:rsidR="00FB655A" w:rsidRPr="00082414" w:rsidRDefault="00FB655A" w:rsidP="00BC6257">
            <w:pPr>
              <w:shd w:val="clear" w:color="auto" w:fill="FFFFFF"/>
              <w:ind w:right="36"/>
              <w:jc w:val="both"/>
            </w:pPr>
            <w:r w:rsidRPr="00082414">
              <w:t>Содержание основного общего образования по общест</w:t>
            </w:r>
            <w:r w:rsidRPr="00082414">
              <w:softHyphen/>
              <w:t>вознанию представляет собой комплекс знаний, отражаю</w:t>
            </w:r>
            <w:r w:rsidRPr="00082414">
              <w:softHyphen/>
              <w:t>щих основные объекты изучения: общество и его основ</w:t>
            </w:r>
            <w:r w:rsidRPr="00082414">
              <w:softHyphen/>
              <w:t>ные сферы, человек в обществе, правовое регулирование общественных отношений. Помимо знаний, важными со</w:t>
            </w:r>
            <w:r w:rsidRPr="00082414">
              <w:softHyphen/>
              <w:t>держательными компонентами курса являются: социаль</w:t>
            </w:r>
            <w:r w:rsidRPr="00082414">
              <w:softHyphen/>
              <w:t>ные навыки, умения, совокупность моральных норм и гу</w:t>
            </w:r>
            <w:r w:rsidRPr="00082414">
              <w:softHyphen/>
              <w:t xml:space="preserve">манистических ценностей; </w:t>
            </w:r>
            <w:r w:rsidRPr="00082414">
              <w:lastRenderedPageBreak/>
              <w:t>правовые нормы, лежащие в основе правомерного поведения. Не менее важным элемен</w:t>
            </w:r>
            <w:r w:rsidRPr="00082414">
              <w:softHyphen/>
              <w:t>том содержания учебного предмета «Обществознание» яв</w:t>
            </w:r>
            <w:r w:rsidRPr="00082414">
              <w:softHyphen/>
              <w:t>ляется опыт познавательной и практической деятельнос</w:t>
            </w:r>
            <w:r w:rsidRPr="00082414">
              <w:softHyphen/>
              <w:t>ти, включающий работу с адаптированными источниками социальной информации.</w:t>
            </w:r>
          </w:p>
          <w:p w:rsidR="00FB655A" w:rsidRPr="00926764" w:rsidRDefault="00FB655A" w:rsidP="00BC6257"/>
        </w:tc>
      </w:tr>
      <w:tr w:rsidR="00FB655A" w:rsidRPr="00926764" w:rsidTr="00BC6257">
        <w:tc>
          <w:tcPr>
            <w:tcW w:w="911" w:type="dxa"/>
          </w:tcPr>
          <w:p w:rsidR="00FB655A" w:rsidRDefault="00FB655A" w:rsidP="00BC6257">
            <w:r>
              <w:lastRenderedPageBreak/>
              <w:t xml:space="preserve">9 </w:t>
            </w:r>
          </w:p>
        </w:tc>
        <w:tc>
          <w:tcPr>
            <w:tcW w:w="2060" w:type="dxa"/>
          </w:tcPr>
          <w:p w:rsidR="00FB655A" w:rsidRDefault="00FB655A" w:rsidP="00BC6257">
            <w:r>
              <w:t>Обществознание</w:t>
            </w:r>
          </w:p>
        </w:tc>
        <w:tc>
          <w:tcPr>
            <w:tcW w:w="3723" w:type="dxa"/>
          </w:tcPr>
          <w:p w:rsidR="00FB655A" w:rsidRPr="00926764" w:rsidRDefault="00FB655A" w:rsidP="00BC6257">
            <w:r w:rsidRPr="00926764">
              <w:t xml:space="preserve">Адаптированная. </w:t>
            </w:r>
            <w:proofErr w:type="gramStart"/>
            <w:r w:rsidRPr="00926764">
              <w:t>Составлена</w:t>
            </w:r>
            <w:proofErr w:type="gramEnd"/>
            <w:r w:rsidRPr="00926764">
              <w:t xml:space="preserve"> на основе примерной программы основного общего образования по обществознанию. (Письмо Департамента </w:t>
            </w:r>
            <w:proofErr w:type="spellStart"/>
            <w:proofErr w:type="gramStart"/>
            <w:r w:rsidRPr="00926764">
              <w:t>гос</w:t>
            </w:r>
            <w:proofErr w:type="spellEnd"/>
            <w:r w:rsidRPr="00926764">
              <w:t>. комитета</w:t>
            </w:r>
            <w:proofErr w:type="gramEnd"/>
            <w:r w:rsidRPr="00926764">
              <w:t xml:space="preserve">  в образовании Министерства образования  и науки России от 7.07.2005 г. № 3 – 1263)</w:t>
            </w:r>
          </w:p>
        </w:tc>
        <w:tc>
          <w:tcPr>
            <w:tcW w:w="3303" w:type="dxa"/>
          </w:tcPr>
          <w:p w:rsidR="00FB655A" w:rsidRDefault="00FB655A" w:rsidP="00BC6257">
            <w:r>
              <w:t xml:space="preserve"> Боголюбов Л.Н., Городецкая Н.И., Иванова Л.Ф.под ред. Л.Н.Боголюбова. Л.Ф.Ивановой</w:t>
            </w:r>
          </w:p>
          <w:p w:rsidR="00FB655A" w:rsidRDefault="00FB655A" w:rsidP="00BC6257">
            <w:pPr>
              <w:jc w:val="center"/>
            </w:pPr>
            <w:r>
              <w:t>Просвещение</w:t>
            </w:r>
          </w:p>
          <w:p w:rsidR="00FB655A" w:rsidRPr="00926764" w:rsidRDefault="00FB655A" w:rsidP="00BC6257">
            <w:pPr>
              <w:jc w:val="center"/>
            </w:pPr>
            <w:r>
              <w:t>2013    2016</w:t>
            </w:r>
          </w:p>
        </w:tc>
        <w:tc>
          <w:tcPr>
            <w:tcW w:w="4995" w:type="dxa"/>
          </w:tcPr>
          <w:p w:rsidR="00FB655A" w:rsidRPr="009034DA" w:rsidRDefault="00FB655A" w:rsidP="00BC6257">
            <w:pPr>
              <w:pStyle w:val="a3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72">
              <w:rPr>
                <w:rFonts w:ascii="Times New Roman" w:hAnsi="Times New Roman"/>
                <w:sz w:val="24"/>
                <w:szCs w:val="24"/>
              </w:rPr>
      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</w:t>
            </w:r>
            <w:r w:rsidRPr="00343D72">
              <w:rPr>
                <w:rFonts w:ascii="Times New Roman" w:hAnsi="Times New Roman"/>
                <w:sz w:val="24"/>
                <w:szCs w:val="24"/>
              </w:rPr>
              <w:softHyphen/>
              <w:t>нию у учащихся целостного представления о тенден</w:t>
            </w:r>
            <w:r w:rsidRPr="00343D72">
              <w:rPr>
                <w:rFonts w:ascii="Times New Roman" w:hAnsi="Times New Roman"/>
                <w:sz w:val="24"/>
                <w:szCs w:val="24"/>
              </w:rPr>
              <w:softHyphen/>
              <w:t>циях и закономерностях развития человеческого об</w:t>
            </w:r>
            <w:r w:rsidRPr="00343D72">
              <w:rPr>
                <w:rFonts w:ascii="Times New Roman" w:hAnsi="Times New Roman"/>
                <w:sz w:val="24"/>
                <w:szCs w:val="24"/>
              </w:rPr>
              <w:softHyphen/>
              <w:t>щества, становлению правосознания и гражданской позиции. Помимо знаний важными содержатель</w:t>
            </w:r>
            <w:r w:rsidRPr="00343D72">
              <w:rPr>
                <w:rFonts w:ascii="Times New Roman" w:hAnsi="Times New Roman"/>
                <w:sz w:val="24"/>
                <w:szCs w:val="24"/>
              </w:rPr>
              <w:softHyphen/>
              <w:t>ными компонентами курса являются социальные навыки, умения, совокупность моральных и гума</w:t>
            </w:r>
            <w:r w:rsidRPr="00343D72">
              <w:rPr>
                <w:rFonts w:ascii="Times New Roman" w:hAnsi="Times New Roman"/>
                <w:sz w:val="24"/>
                <w:szCs w:val="24"/>
              </w:rPr>
              <w:softHyphen/>
              <w:t>нистических ценностей и т. д. Данная дисциплина призвана помочь школьникам ориентироваться в те</w:t>
            </w:r>
            <w:r w:rsidRPr="00343D72">
              <w:rPr>
                <w:rFonts w:ascii="Times New Roman" w:hAnsi="Times New Roman"/>
                <w:sz w:val="24"/>
                <w:szCs w:val="24"/>
              </w:rPr>
              <w:softHyphen/>
              <w:t xml:space="preserve">кущих событиях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общественно-политической жизни.</w:t>
            </w:r>
          </w:p>
        </w:tc>
      </w:tr>
    </w:tbl>
    <w:p w:rsidR="00D91067" w:rsidRDefault="00D91067"/>
    <w:sectPr w:rsidR="00D91067" w:rsidSect="00FB6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55A"/>
    <w:rsid w:val="00D91067"/>
    <w:rsid w:val="00FB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B655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B65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phsiholog</dc:creator>
  <cp:keywords/>
  <dc:description/>
  <cp:lastModifiedBy>phsiholog</cp:lastModifiedBy>
  <cp:revision>2</cp:revision>
  <dcterms:created xsi:type="dcterms:W3CDTF">2020-02-07T06:05:00Z</dcterms:created>
  <dcterms:modified xsi:type="dcterms:W3CDTF">2020-02-07T06:06:00Z</dcterms:modified>
</cp:coreProperties>
</file>