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8B" w:rsidRDefault="00C9568B" w:rsidP="00C956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Информация для отдела организационно-правовой и кадровой работы</w:t>
      </w: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персональном составе педагогических и иных работников  по  состоянию на  </w:t>
      </w:r>
      <w:r>
        <w:rPr>
          <w:rFonts w:ascii="Times New Roman" w:hAnsi="Times New Roman"/>
          <w:b/>
          <w:sz w:val="28"/>
          <w:szCs w:val="28"/>
        </w:rPr>
        <w:t xml:space="preserve">01 </w:t>
      </w:r>
      <w:r w:rsidR="009E084B">
        <w:rPr>
          <w:rFonts w:ascii="Times New Roman" w:hAnsi="Times New Roman"/>
          <w:b/>
          <w:sz w:val="28"/>
          <w:szCs w:val="28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  2019 г. </w:t>
      </w:r>
    </w:p>
    <w:p w:rsidR="00C9568B" w:rsidRDefault="00C9568B" w:rsidP="00C9568B">
      <w:pPr>
        <w:spacing w:after="0"/>
        <w:jc w:val="both"/>
        <w:rPr>
          <w:rFonts w:ascii="Times New Roman" w:hAnsi="Times New Roman"/>
          <w:b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1. Количественный состав работников учреждений образования</w:t>
      </w:r>
    </w:p>
    <w:tbl>
      <w:tblPr>
        <w:tblStyle w:val="a3"/>
        <w:tblW w:w="15645" w:type="dxa"/>
        <w:tblInd w:w="-72" w:type="dxa"/>
        <w:tblLayout w:type="fixed"/>
        <w:tblLook w:val="01E0"/>
      </w:tblPr>
      <w:tblGrid>
        <w:gridCol w:w="900"/>
        <w:gridCol w:w="1080"/>
        <w:gridCol w:w="720"/>
        <w:gridCol w:w="1166"/>
        <w:gridCol w:w="1620"/>
        <w:gridCol w:w="1159"/>
        <w:gridCol w:w="1080"/>
        <w:gridCol w:w="1080"/>
        <w:gridCol w:w="1080"/>
        <w:gridCol w:w="900"/>
        <w:gridCol w:w="1080"/>
        <w:gridCol w:w="1080"/>
        <w:gridCol w:w="1440"/>
        <w:gridCol w:w="1260"/>
      </w:tblGrid>
      <w:tr w:rsidR="00C9568B" w:rsidTr="00836ED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Всего работников ОУ </w:t>
            </w: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(2+6+7+12)</w:t>
            </w:r>
          </w:p>
        </w:tc>
        <w:tc>
          <w:tcPr>
            <w:tcW w:w="12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Раб. В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и по уходу за ребенком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Работ. Совместителей</w:t>
            </w:r>
          </w:p>
        </w:tc>
      </w:tr>
      <w:tr w:rsidR="00C9568B" w:rsidTr="00836E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всего</w:t>
            </w: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(3+4+5)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учебно-вспомогательного  персонала (мл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оспитатели)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 руководящих  работников (8+9+10+11)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ind w:left="-146" w:right="-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работников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обсл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Персонала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68B" w:rsidTr="00836E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учителей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основных  педагогических  работников 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 учителей- логопедов, педагогов-психологов, соц.  Педагогов,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и других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 Работников 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дирек-тор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, заведующий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зам. директора по УВР, ВМР, НМР, ВР и другие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зам. директора по  АХЧ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Главный  бухгалтер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68B" w:rsidTr="00836E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568B" w:rsidTr="00836E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</w:pPr>
            <w:r>
              <w:t>-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таблица 1.2. </w:t>
      </w:r>
      <w:proofErr w:type="spellStart"/>
      <w:r>
        <w:rPr>
          <w:rFonts w:ascii="Times New Roman" w:hAnsi="Times New Roman"/>
          <w:b/>
          <w:sz w:val="20"/>
          <w:szCs w:val="20"/>
        </w:rPr>
        <w:t>Гендерный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состав работников ОУ:</w:t>
      </w:r>
    </w:p>
    <w:tbl>
      <w:tblPr>
        <w:tblStyle w:val="a3"/>
        <w:tblW w:w="15458" w:type="dxa"/>
        <w:tblInd w:w="-72" w:type="dxa"/>
        <w:tblLook w:val="01E0"/>
      </w:tblPr>
      <w:tblGrid>
        <w:gridCol w:w="2590"/>
        <w:gridCol w:w="2281"/>
        <w:gridCol w:w="2284"/>
        <w:gridCol w:w="2948"/>
        <w:gridCol w:w="2732"/>
        <w:gridCol w:w="2623"/>
      </w:tblGrid>
      <w:tr w:rsidR="00C9568B" w:rsidTr="00836ED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 кол-во  работников</w:t>
            </w: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(из табл. 1 графа 1)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мужчин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женщин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Работников всего </w:t>
            </w: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(из табл. 1 графа 2)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мужчин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женщин</w:t>
            </w:r>
          </w:p>
        </w:tc>
      </w:tr>
      <w:tr w:rsidR="00C9568B" w:rsidTr="00836ED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Качественный состав педагогов</w:t>
      </w: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2.1. по образованию</w:t>
      </w:r>
    </w:p>
    <w:tbl>
      <w:tblPr>
        <w:tblStyle w:val="a3"/>
        <w:tblW w:w="14355" w:type="dxa"/>
        <w:tblInd w:w="-72" w:type="dxa"/>
        <w:tblLayout w:type="fixed"/>
        <w:tblLook w:val="01E0"/>
      </w:tblPr>
      <w:tblGrid>
        <w:gridCol w:w="3015"/>
        <w:gridCol w:w="1420"/>
        <w:gridCol w:w="1841"/>
        <w:gridCol w:w="1080"/>
        <w:gridCol w:w="1080"/>
        <w:gridCol w:w="1950"/>
        <w:gridCol w:w="1843"/>
        <w:gridCol w:w="2126"/>
      </w:tblGrid>
      <w:tr w:rsidR="00C9568B" w:rsidTr="00836ED2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</w:t>
            </w: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(из табл. 1 графа 2+8+9)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Высшее образование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Незаконч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Высшее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проф-ое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 них среднее проф.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Начальное проф.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Среднее (полное) образование</w:t>
            </w:r>
          </w:p>
        </w:tc>
      </w:tr>
      <w:tr w:rsidR="00C9568B" w:rsidTr="00836ED2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таблица 2.2. по педагогическому стажу </w:t>
      </w:r>
    </w:p>
    <w:tbl>
      <w:tblPr>
        <w:tblStyle w:val="a3"/>
        <w:tblW w:w="10905" w:type="dxa"/>
        <w:tblInd w:w="-72" w:type="dxa"/>
        <w:tblLayout w:type="fixed"/>
        <w:tblLook w:val="01E0"/>
      </w:tblPr>
      <w:tblGrid>
        <w:gridCol w:w="2446"/>
        <w:gridCol w:w="1079"/>
        <w:gridCol w:w="1080"/>
        <w:gridCol w:w="1080"/>
        <w:gridCol w:w="1080"/>
        <w:gridCol w:w="1260"/>
        <w:gridCol w:w="1260"/>
        <w:gridCol w:w="1620"/>
      </w:tblGrid>
      <w:tr w:rsidR="00C9568B" w:rsidTr="00836E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 3-х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3 до 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 до 10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10 до 20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20 до 25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25 до 30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Свыше 30 лет</w:t>
            </w:r>
          </w:p>
        </w:tc>
      </w:tr>
      <w:tr w:rsidR="00C9568B" w:rsidTr="00836E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2.3. по возрасту</w:t>
      </w:r>
    </w:p>
    <w:tbl>
      <w:tblPr>
        <w:tblStyle w:val="a3"/>
        <w:tblW w:w="10870" w:type="dxa"/>
        <w:tblInd w:w="-72" w:type="dxa"/>
        <w:tblLook w:val="01E0"/>
      </w:tblPr>
      <w:tblGrid>
        <w:gridCol w:w="2448"/>
        <w:gridCol w:w="1082"/>
        <w:gridCol w:w="1307"/>
        <w:gridCol w:w="1260"/>
        <w:gridCol w:w="1213"/>
        <w:gridCol w:w="1080"/>
        <w:gridCol w:w="1080"/>
        <w:gridCol w:w="1400"/>
      </w:tblGrid>
      <w:tr w:rsidR="00C9568B" w:rsidTr="00836E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 25 лет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25 до 35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35 до 40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40 до 50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50 до 55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55 до 60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Свыше</w:t>
            </w:r>
          </w:p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60 лет</w:t>
            </w:r>
          </w:p>
        </w:tc>
      </w:tr>
      <w:tr w:rsidR="00C9568B" w:rsidTr="00836E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2.4. по категориям (кроме администрации ОУ)</w:t>
      </w:r>
    </w:p>
    <w:tbl>
      <w:tblPr>
        <w:tblStyle w:val="a3"/>
        <w:tblpPr w:leftFromText="180" w:rightFromText="180" w:bottomFromText="200" w:vertAnchor="text" w:tblpY="1"/>
        <w:tblOverlap w:val="never"/>
        <w:tblW w:w="12015" w:type="dxa"/>
        <w:tblLook w:val="01E0"/>
      </w:tblPr>
      <w:tblGrid>
        <w:gridCol w:w="1809"/>
        <w:gridCol w:w="1070"/>
        <w:gridCol w:w="751"/>
        <w:gridCol w:w="971"/>
        <w:gridCol w:w="1453"/>
        <w:gridCol w:w="1026"/>
        <w:gridCol w:w="1376"/>
        <w:gridCol w:w="988"/>
        <w:gridCol w:w="2571"/>
      </w:tblGrid>
      <w:tr w:rsidR="00C9568B" w:rsidTr="00836ED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преподавателей со стажем до 5 лет</w:t>
            </w:r>
          </w:p>
        </w:tc>
      </w:tr>
      <w:tr w:rsidR="00C9568B" w:rsidTr="0083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Высшая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</w:tr>
      <w:tr w:rsidR="00C9568B" w:rsidTr="00836ED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C9568B" w:rsidRDefault="00C9568B" w:rsidP="00C9568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  <w:t>таблица 2.5. по категориям (только руководитель и заместители директора ОУ)</w:t>
      </w: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руководитель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учитель</w:t>
      </w:r>
    </w:p>
    <w:tbl>
      <w:tblPr>
        <w:tblStyle w:val="a3"/>
        <w:tblW w:w="7269" w:type="dxa"/>
        <w:tblLook w:val="01E0"/>
      </w:tblPr>
      <w:tblGrid>
        <w:gridCol w:w="1418"/>
        <w:gridCol w:w="1147"/>
        <w:gridCol w:w="1182"/>
        <w:gridCol w:w="1149"/>
        <w:gridCol w:w="2373"/>
      </w:tblGrid>
      <w:tr w:rsidR="00C9568B" w:rsidTr="00836ED2"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</w:tr>
      <w:tr w:rsidR="00C9568B" w:rsidTr="00836E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2.6. комплектование молодыми специалистами (за последние три года)</w:t>
      </w:r>
    </w:p>
    <w:tbl>
      <w:tblPr>
        <w:tblStyle w:val="a3"/>
        <w:tblW w:w="14828" w:type="dxa"/>
        <w:tblInd w:w="108" w:type="dxa"/>
        <w:tblLook w:val="01E0"/>
      </w:tblPr>
      <w:tblGrid>
        <w:gridCol w:w="503"/>
        <w:gridCol w:w="2332"/>
        <w:gridCol w:w="8762"/>
        <w:gridCol w:w="1728"/>
        <w:gridCol w:w="1503"/>
      </w:tblGrid>
      <w:tr w:rsidR="00C9568B" w:rsidTr="00836ED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(полностью)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Образование, какое учреждение  окончил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приема</w:t>
            </w:r>
          </w:p>
        </w:tc>
      </w:tr>
      <w:tr w:rsidR="00C9568B" w:rsidTr="00836ED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нет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таблица 2.7. пенсионеров </w:t>
      </w:r>
    </w:p>
    <w:tbl>
      <w:tblPr>
        <w:tblStyle w:val="a3"/>
        <w:tblW w:w="15120" w:type="dxa"/>
        <w:tblInd w:w="108" w:type="dxa"/>
        <w:tblLayout w:type="fixed"/>
        <w:tblLook w:val="01E0"/>
      </w:tblPr>
      <w:tblGrid>
        <w:gridCol w:w="2520"/>
        <w:gridCol w:w="1620"/>
        <w:gridCol w:w="1980"/>
        <w:gridCol w:w="1980"/>
        <w:gridCol w:w="1980"/>
        <w:gridCol w:w="2160"/>
        <w:gridCol w:w="2880"/>
      </w:tblGrid>
      <w:tr w:rsidR="00C9568B" w:rsidTr="00836E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 возрасту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 инвалидности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 xml:space="preserve">По льготам (кроме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Выслуги)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Выслуге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раб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з табл. 1 графа 6+10+11+12)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пенсионеров</w:t>
            </w:r>
          </w:p>
        </w:tc>
      </w:tr>
      <w:tr w:rsidR="00C9568B" w:rsidTr="00836E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2.8. имеют Правительственные награды (государственные и отраслевые)</w:t>
      </w:r>
    </w:p>
    <w:tbl>
      <w:tblPr>
        <w:tblW w:w="1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657"/>
        <w:gridCol w:w="3260"/>
        <w:gridCol w:w="3544"/>
        <w:gridCol w:w="1440"/>
      </w:tblGrid>
      <w:tr w:rsidR="00C9568B" w:rsidTr="00836E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награды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</w:t>
            </w:r>
          </w:p>
        </w:tc>
      </w:tr>
      <w:tr w:rsidR="00C9568B" w:rsidTr="00836ED2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Коровина Екатерина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07.06.1994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2.9. учатся заочно (педагогов)</w:t>
      </w:r>
    </w:p>
    <w:tbl>
      <w:tblPr>
        <w:tblStyle w:val="a3"/>
        <w:tblW w:w="14775" w:type="dxa"/>
        <w:tblInd w:w="108" w:type="dxa"/>
        <w:tblLook w:val="01E0"/>
      </w:tblPr>
      <w:tblGrid>
        <w:gridCol w:w="993"/>
        <w:gridCol w:w="1984"/>
        <w:gridCol w:w="4819"/>
        <w:gridCol w:w="6238"/>
        <w:gridCol w:w="741"/>
      </w:tblGrid>
      <w:tr w:rsidR="00C9568B" w:rsidTr="00836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Учебное заведение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Факультет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Курс</w:t>
            </w:r>
          </w:p>
        </w:tc>
      </w:tr>
      <w:tr w:rsidR="00C9568B" w:rsidTr="00836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tabs>
                <w:tab w:val="left" w:pos="12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2.10 курсы повышения квалификации (только за прошедший год)</w:t>
      </w: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478"/>
        <w:gridCol w:w="1702"/>
        <w:gridCol w:w="5527"/>
        <w:gridCol w:w="5102"/>
        <w:gridCol w:w="1275"/>
      </w:tblGrid>
      <w:tr w:rsidR="00C9568B" w:rsidTr="00836ED2">
        <w:trPr>
          <w:trHeight w:val="7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Где, когда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Продолжительность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., час.</w:t>
            </w:r>
          </w:p>
        </w:tc>
      </w:tr>
      <w:tr w:rsidR="00C9568B" w:rsidTr="00836ED2">
        <w:trPr>
          <w:trHeight w:val="69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Баженова Елена Леонидовна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ФГОС: диагностика и контроль коммуникативных образовательных ресурсов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образовательный портал «Завуч», 12.02.2018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9568B" w:rsidTr="00836ED2">
        <w:trPr>
          <w:trHeight w:val="56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по УВР</w:t>
            </w: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8B" w:rsidTr="00836ED2">
        <w:trPr>
          <w:trHeight w:val="55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Стерхова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Алексеевна</w:t>
            </w:r>
          </w:p>
          <w:p w:rsidR="00C9568B" w:rsidRPr="002F1E51" w:rsidRDefault="00C9568B" w:rsidP="0083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физкультуры, педагог-психолог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Достижение планируемых результатов образования на уроках физической культуры в условиях реализации ФГОС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«Пермский государственный гуманитарно-педагогический университет», 16.04.2018-04.05.2018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9568B" w:rsidTr="00836ED2">
        <w:trPr>
          <w:trHeight w:val="63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организация образовательного процесса в дошкольной образовательной организации в соответствии с требованиями ФГОС дошкольного образования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АНОО ДПО Академия образования взрослых «Альтернатива», 01.08 – 15.08.2018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9568B" w:rsidTr="00836ED2">
        <w:trPr>
          <w:trHeight w:val="638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мотивации учебной деятельности у учащихся как условие повышения качества образования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Знанио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22.10 -12.11.2018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9568B" w:rsidTr="00836ED2">
        <w:trPr>
          <w:trHeight w:val="76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Ольга Владимировна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 социальный педагог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технология работы социального педагога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АНОО ДПО Академия образования взрослых «Альтернатива», 15.02 – 28.02.2018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9568B" w:rsidTr="00836ED2">
        <w:trPr>
          <w:trHeight w:val="49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образовательной организацией в условиях действующего законодательства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АНОО ДПО Академия образования взрослых «Альтернатива», 15.07.2018 – 31.07.2018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9568B" w:rsidTr="00836ED2">
        <w:trPr>
          <w:trHeight w:val="49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Специальные условия образования обучающихся с ОВЗ в соответствии с требованиями ФГОС НОО ОВЗ и ФГОС УО в образовательных организациях разных типов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«Пермский государственный гуманитарно-педагогический университет», 09.11.2018-23.11.2018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C9568B" w:rsidTr="00836ED2">
        <w:trPr>
          <w:trHeight w:val="494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Елена Петровна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Достижение планируемых результатов образования на уроках физической культуры в условиях реализации ФГОС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«Пермский государственный гуманитарно-педагогический университет», 23.04.2018-11.05.2018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9568B" w:rsidTr="00836ED2">
        <w:trPr>
          <w:trHeight w:val="494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математике в основной и средней школе в условиях реализации ФГОС ОО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МЦДО ООО «Бакалавр-Магистр», 26.04.2018 – 22.05.2018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9568B" w:rsidTr="00836ED2">
        <w:trPr>
          <w:trHeight w:val="49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подготовки к ОГЭ по математике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01.06.2018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9568B" w:rsidTr="00836ED2">
        <w:trPr>
          <w:trHeight w:val="270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Сметанина Елена Викторовна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иноязычной коммуникативной компетенции учащихся в условиях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подхода как основа повышения качества учебного процесса и подготовки к экзаменам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«Пермский государственный гуманитарно-педагогический университет», 20.08.2018-04.09.2018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9568B" w:rsidTr="00836ED2">
        <w:trPr>
          <w:trHeight w:val="998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Раифович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Функционирование образовательных организаций в условиях реализации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 обучающихся с ограниченными возможностями здоровья (ОВЗ), ФГОС обучающихся с умственной отсталостью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город», 01.12.2017-12.01.2018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9568B" w:rsidTr="00836ED2">
        <w:trPr>
          <w:trHeight w:val="494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Чепкасова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68B" w:rsidRDefault="00C9568B" w:rsidP="00836ED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педагогика: теоретические и методические основы преподавания биологии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РИНО 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«Пермский государственный национальный исследовательский университет», 20.08-06.09.2018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2.11 учитель-логопед</w:t>
      </w:r>
    </w:p>
    <w:tbl>
      <w:tblPr>
        <w:tblStyle w:val="a3"/>
        <w:tblW w:w="6840" w:type="dxa"/>
        <w:tblInd w:w="108" w:type="dxa"/>
        <w:tblLook w:val="01E0"/>
      </w:tblPr>
      <w:tblGrid>
        <w:gridCol w:w="3420"/>
        <w:gridCol w:w="3420"/>
      </w:tblGrid>
      <w:tr w:rsidR="00C9568B" w:rsidTr="00836ED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C9568B" w:rsidTr="00836ED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2.12. педагог-психолог</w:t>
      </w:r>
    </w:p>
    <w:tbl>
      <w:tblPr>
        <w:tblStyle w:val="a3"/>
        <w:tblW w:w="11271" w:type="dxa"/>
        <w:tblInd w:w="108" w:type="dxa"/>
        <w:tblLook w:val="01E0"/>
      </w:tblPr>
      <w:tblGrid>
        <w:gridCol w:w="3060"/>
        <w:gridCol w:w="5871"/>
        <w:gridCol w:w="2340"/>
      </w:tblGrid>
      <w:tr w:rsidR="00C9568B" w:rsidTr="00836ED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C9568B" w:rsidTr="00836ED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Стерхова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Алексеевна (внутренний совместитель)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 «Удмуртский государственный университет», Педагог-психолог по специальности «Педагогика и психология»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2.13. социальный педагог</w:t>
      </w:r>
    </w:p>
    <w:tbl>
      <w:tblPr>
        <w:tblStyle w:val="a3"/>
        <w:tblW w:w="12688" w:type="dxa"/>
        <w:tblInd w:w="108" w:type="dxa"/>
        <w:tblLook w:val="01E0"/>
      </w:tblPr>
      <w:tblGrid>
        <w:gridCol w:w="3060"/>
        <w:gridCol w:w="7288"/>
        <w:gridCol w:w="2340"/>
      </w:tblGrid>
      <w:tr w:rsidR="00C9568B" w:rsidTr="00836ED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C9568B" w:rsidTr="00836ED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Pr="00EE585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85B">
              <w:rPr>
                <w:rFonts w:ascii="Times New Roman" w:hAnsi="Times New Roman"/>
              </w:rPr>
              <w:t>Власова Ольга Владимировна (внутренний совместитель)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E17">
              <w:rPr>
                <w:rFonts w:ascii="Times New Roman" w:hAnsi="Times New Roman"/>
              </w:rPr>
              <w:t>Чайковский государстве</w:t>
            </w:r>
            <w:r>
              <w:rPr>
                <w:rFonts w:ascii="Times New Roman" w:hAnsi="Times New Roman"/>
              </w:rPr>
              <w:t>нный институт физической культу</w:t>
            </w:r>
            <w:r w:rsidRPr="002F5E17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>, Специалист по физической культуре и спорту. Преподаватель.</w:t>
            </w:r>
          </w:p>
          <w:p w:rsidR="00C9568B" w:rsidRPr="002F5E17" w:rsidRDefault="00C9568B" w:rsidP="0083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«Пермский государственный технический университет», Менеджмент государственной и муниципальной службы.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Pr="002F5E17" w:rsidRDefault="00C9568B" w:rsidP="00836ED2">
            <w:pPr>
              <w:spacing w:after="0"/>
              <w:jc w:val="both"/>
              <w:rPr>
                <w:rFonts w:ascii="Times New Roman" w:hAnsi="Times New Roman"/>
              </w:rPr>
            </w:pPr>
            <w:r w:rsidRPr="002F5E17">
              <w:rPr>
                <w:rFonts w:ascii="Times New Roman" w:hAnsi="Times New Roman"/>
              </w:rPr>
              <w:t>нет</w:t>
            </w:r>
          </w:p>
        </w:tc>
      </w:tr>
    </w:tbl>
    <w:p w:rsidR="00C9568B" w:rsidRDefault="00C9568B" w:rsidP="00C956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2.14. преподаватель-организатор ОБЖ</w:t>
      </w:r>
    </w:p>
    <w:tbl>
      <w:tblPr>
        <w:tblStyle w:val="a3"/>
        <w:tblpPr w:leftFromText="180" w:rightFromText="180" w:bottomFromText="200" w:vertAnchor="text" w:horzAnchor="margin" w:tblpX="108" w:tblpY="46"/>
        <w:tblOverlap w:val="never"/>
        <w:tblW w:w="8114" w:type="dxa"/>
        <w:tblLook w:val="01E0"/>
      </w:tblPr>
      <w:tblGrid>
        <w:gridCol w:w="3794"/>
        <w:gridCol w:w="2160"/>
        <w:gridCol w:w="2160"/>
      </w:tblGrid>
      <w:tr w:rsidR="00C9568B" w:rsidTr="00836E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 (полное наименование учебного заведения)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Воинское звание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C9568B" w:rsidTr="00836E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B" w:rsidRDefault="00C9568B" w:rsidP="00836ED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9568B" w:rsidRDefault="00C9568B" w:rsidP="00C9568B"/>
    <w:p w:rsidR="00C9568B" w:rsidRDefault="00C9568B" w:rsidP="00C9568B"/>
    <w:p w:rsidR="00422DEE" w:rsidRDefault="00422DEE"/>
    <w:sectPr w:rsidR="00422DEE" w:rsidSect="006449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68B"/>
    <w:rsid w:val="001843A9"/>
    <w:rsid w:val="00422DEE"/>
    <w:rsid w:val="009E084B"/>
    <w:rsid w:val="00C9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68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phsiholog</dc:creator>
  <cp:keywords/>
  <dc:description/>
  <cp:lastModifiedBy>phsiholog</cp:lastModifiedBy>
  <cp:revision>3</cp:revision>
  <dcterms:created xsi:type="dcterms:W3CDTF">2019-02-05T11:29:00Z</dcterms:created>
  <dcterms:modified xsi:type="dcterms:W3CDTF">2019-02-05T11:30:00Z</dcterms:modified>
</cp:coreProperties>
</file>